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AC5A22" w:rsidRPr="00EE3798" w14:paraId="780A1902" w14:textId="77777777" w:rsidTr="0017790C">
        <w:tc>
          <w:tcPr>
            <w:tcW w:w="8646" w:type="dxa"/>
          </w:tcPr>
          <w:p w14:paraId="0C3F8C8B" w14:textId="77777777" w:rsidR="00E331C3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600D96DA" w14:textId="77777777" w:rsidR="006F66FC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"СЕЛЬСКОЕ ПОСЕЛЕНИЕ </w:t>
            </w:r>
            <w:r w:rsidR="006F66FC">
              <w:rPr>
                <w:rFonts w:ascii="Times New Roman" w:hAnsi="Times New Roman" w:cs="Times New Roman"/>
                <w:sz w:val="24"/>
                <w:szCs w:val="24"/>
              </w:rPr>
              <w:t>СЕЛО ПИРОГОВКА</w:t>
            </w:r>
          </w:p>
          <w:p w14:paraId="7CFF719B" w14:textId="05C7E0F4" w:rsidR="00E331C3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14:paraId="6EB64197" w14:textId="77777777" w:rsidR="00F278C1" w:rsidRDefault="00F278C1" w:rsidP="00F278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14:paraId="60FF287A" w14:textId="77777777" w:rsidR="00F278C1" w:rsidRDefault="00F278C1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7C0BC71" w14:textId="04611B77" w:rsidR="00AC5A22" w:rsidRPr="00F278C1" w:rsidRDefault="00F278C1" w:rsidP="006F66FC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 03.07.2024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№</w:t>
            </w:r>
            <w:r w:rsidR="006F6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278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AC5A22" w:rsidRPr="00AC5A22" w14:paraId="426807F3" w14:textId="77777777" w:rsidTr="0017790C">
        <w:tc>
          <w:tcPr>
            <w:tcW w:w="8646" w:type="dxa"/>
          </w:tcPr>
          <w:p w14:paraId="366E5963" w14:textId="77777777"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14:paraId="2E006987" w14:textId="77777777" w:rsidTr="0017790C">
        <w:tc>
          <w:tcPr>
            <w:tcW w:w="8646" w:type="dxa"/>
          </w:tcPr>
          <w:p w14:paraId="2C05DF14" w14:textId="77777777" w:rsidR="00F278C1" w:rsidRDefault="00F278C1" w:rsidP="00F27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ПРАВИЛА </w:t>
            </w:r>
          </w:p>
          <w:p w14:paraId="784BC805" w14:textId="77777777" w:rsidR="00D71130" w:rsidRPr="00D71130" w:rsidRDefault="00D71130" w:rsidP="00F278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130">
              <w:rPr>
                <w:rFonts w:ascii="Times New Roman" w:hAnsi="Times New Roman" w:cs="Times New Roman"/>
                <w:b/>
                <w:bCs/>
              </w:rPr>
              <w:t>оценки вреда, который может быть причинен субъектам персональных данных в</w:t>
            </w:r>
            <w:r w:rsidR="00F278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71130">
              <w:rPr>
                <w:rFonts w:ascii="Times New Roman" w:hAnsi="Times New Roman" w:cs="Times New Roman"/>
                <w:b/>
                <w:bCs/>
              </w:rPr>
              <w:t>случае нарушения требований по обработке и обеспечению безопасности</w:t>
            </w:r>
          </w:p>
          <w:p w14:paraId="0E456C25" w14:textId="74544A0F" w:rsidR="00F278C1" w:rsidRPr="00F278C1" w:rsidRDefault="00D71130" w:rsidP="00F27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130">
              <w:rPr>
                <w:rFonts w:ascii="Times New Roman" w:hAnsi="Times New Roman" w:cs="Times New Roman"/>
                <w:b/>
                <w:bCs/>
              </w:rPr>
              <w:t>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278C1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r w:rsidR="00F278C1" w:rsidRPr="00F27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МУНИЦИПАЛЬНОГО ОБРАЗОВАНИЯ "СЕЛЬСКОЕ ПОСЕЛЕНИЕ </w:t>
            </w:r>
            <w:r w:rsidR="006F66FC">
              <w:rPr>
                <w:rFonts w:ascii="Times New Roman" w:hAnsi="Times New Roman" w:cs="Times New Roman"/>
                <w:b/>
                <w:sz w:val="24"/>
                <w:szCs w:val="24"/>
              </w:rPr>
              <w:t>СЕЛО ПИРОГОВКА</w:t>
            </w:r>
            <w:r w:rsidR="00F278C1" w:rsidRPr="00F27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АХТУБИНСКОГО МУНИЦИПАЛЬНОГО РАЙОНА АСТРАХАНСКОЙ ОБЛАСТИ"</w:t>
            </w:r>
          </w:p>
          <w:p w14:paraId="18527287" w14:textId="77777777" w:rsidR="00AC5A22" w:rsidRPr="00B37282" w:rsidRDefault="00AC5A22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0DD3AA1" w14:textId="77777777" w:rsidR="00D71130" w:rsidRDefault="00D71130" w:rsidP="00D71130">
      <w:pPr>
        <w:spacing w:after="0"/>
        <w:rPr>
          <w:rFonts w:ascii="Times New Roman" w:hAnsi="Times New Roman" w:cs="Times New Roman"/>
        </w:rPr>
      </w:pPr>
    </w:p>
    <w:p w14:paraId="221F237B" w14:textId="77777777"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1. Общие положения</w:t>
      </w:r>
    </w:p>
    <w:p w14:paraId="1FA0FC3A" w14:textId="77777777" w:rsidR="00D71130" w:rsidRPr="00D71130" w:rsidRDefault="00D71130" w:rsidP="00D71130">
      <w:pPr>
        <w:spacing w:after="0"/>
        <w:rPr>
          <w:rFonts w:ascii="Times New Roman" w:hAnsi="Times New Roman" w:cs="Times New Roman"/>
        </w:rPr>
      </w:pPr>
    </w:p>
    <w:p w14:paraId="7DF90F0A" w14:textId="409C7D22" w:rsidR="00D71130" w:rsidRPr="00F278C1" w:rsidRDefault="00D71130" w:rsidP="00F278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130">
        <w:rPr>
          <w:rFonts w:ascii="Times New Roman" w:hAnsi="Times New Roman" w:cs="Times New Roman"/>
        </w:rPr>
        <w:t xml:space="preserve">1.1. Настоящие Правила в </w:t>
      </w:r>
      <w:r w:rsidR="00F278C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6F66FC">
        <w:rPr>
          <w:rFonts w:ascii="Times New Roman" w:hAnsi="Times New Roman" w:cs="Times New Roman"/>
          <w:sz w:val="24"/>
          <w:szCs w:val="24"/>
        </w:rPr>
        <w:t>СЕЛО ПИРОГОВКА</w:t>
      </w:r>
      <w:r w:rsidR="00F278C1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  <w:r w:rsidRPr="00D71130">
        <w:rPr>
          <w:rFonts w:ascii="Times New Roman" w:hAnsi="Times New Roman" w:cs="Times New Roman"/>
        </w:rPr>
        <w:t>оценки возможного вреда субъектам персональных данных и принятия мер по его предотвращению (далее - Правила) определяют порядок оценки вреда, который может быть причинён субъектам персональных в случае нарушения федерального законодательства по защите персональных данных, в частности Федерального закона № 152-ФЗ «О персональных данных» (далее -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 152-ФЗ.</w:t>
      </w:r>
    </w:p>
    <w:p w14:paraId="56C2E7E5" w14:textId="77777777" w:rsidR="00D71130" w:rsidRDefault="00D71130" w:rsidP="00F278C1">
      <w:pPr>
        <w:spacing w:after="0"/>
        <w:ind w:left="708"/>
        <w:jc w:val="both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14:paraId="0E472060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59B1B0BB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2. Термины и определения</w:t>
      </w:r>
      <w:r w:rsidRPr="00D71130">
        <w:rPr>
          <w:rFonts w:ascii="Times New Roman" w:hAnsi="Times New Roman" w:cs="Times New Roman"/>
          <w:b/>
          <w:bCs/>
        </w:rPr>
        <w:cr/>
      </w:r>
    </w:p>
    <w:p w14:paraId="10D5D612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 В настоящих Правилах используются основные понятия:</w:t>
      </w:r>
    </w:p>
    <w:p w14:paraId="768225BC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2.1.1. Информация - сведения (сообщения, данные) независимо от формы их представления.</w:t>
      </w:r>
    </w:p>
    <w:p w14:paraId="79EE9C26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2.1.2. Безопасность информации - состояние защищенности информации, при котором обеспечены ее конфиденциальность, доступность и целостность.</w:t>
      </w:r>
    </w:p>
    <w:p w14:paraId="51E94B93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2.1.3.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14:paraId="7E052449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2.1.4. Целостность информации -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</w:t>
      </w:r>
    </w:p>
    <w:p w14:paraId="264DF537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2.1.5. Доступность информации - состояние информации (ресурсов информационной системы), при котором субъекты, имеющие права доступа, могут реализовать их беспрепятственно.</w:t>
      </w:r>
    </w:p>
    <w:p w14:paraId="17C4F9A7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2.1.6. Убытки -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14:paraId="7AAA37C2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 xml:space="preserve">2.1.7. Моральный вред - физические или нравственные страдания, причиняемые действиями, нарушающими личные неимущественные права гражданина либо </w:t>
      </w:r>
      <w:r w:rsidRPr="00D71130">
        <w:rPr>
          <w:rFonts w:ascii="Times New Roman" w:hAnsi="Times New Roman" w:cs="Times New Roman"/>
        </w:rPr>
        <w:lastRenderedPageBreak/>
        <w:t>посягающими на принадлежащие гражданину другие нематериальные блага, а также в других случаях, предусмотренных законом.</w:t>
      </w:r>
    </w:p>
    <w:p w14:paraId="6F2A013D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2.1.8. Оценка возможного вреда -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</w:t>
      </w:r>
    </w:p>
    <w:p w14:paraId="397E736D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431EF696" w14:textId="77777777"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3. Описание вреда субъектам персональных данных</w:t>
      </w:r>
    </w:p>
    <w:p w14:paraId="15E6B81B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4F318E98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B382C32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 Перечисленные неправомерные действия определяются как следующие нарушения безопасности информации:</w:t>
      </w:r>
    </w:p>
    <w:p w14:paraId="75043EDF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14:paraId="3EECE081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3.2.2. Неправомерное уничтожение и блокирование персональных данных является нарушением доступности персональных данных.</w:t>
      </w:r>
    </w:p>
    <w:p w14:paraId="206D997F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3.2.3. Неправомерное изменение персональных данных является нарушением целостности персональных данных.</w:t>
      </w:r>
    </w:p>
    <w:p w14:paraId="27A64E71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14:paraId="321C0C75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14:paraId="7916C250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14:paraId="792960C8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</w:t>
      </w:r>
    </w:p>
    <w:p w14:paraId="4372E43F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3.2.8. 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</w:t>
      </w:r>
    </w:p>
    <w:p w14:paraId="29AB2E03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 Субъекту персональных данных может быть причинён вред в форме:</w:t>
      </w:r>
    </w:p>
    <w:p w14:paraId="2710FCDD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3.3.1. Убытков -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14:paraId="51C1609B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3.3.2. Морального вреда -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14:paraId="02A40E9A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6AD0D9D2" w14:textId="77777777" w:rsidR="00D71130" w:rsidRPr="00D71130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D71130">
        <w:rPr>
          <w:rFonts w:ascii="Times New Roman" w:hAnsi="Times New Roman" w:cs="Times New Roman"/>
          <w:b/>
          <w:bCs/>
        </w:rPr>
        <w:t>4. Методика оценки возможного вреда субъектам персональных данных</w:t>
      </w:r>
    </w:p>
    <w:p w14:paraId="6941501D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09AB5F00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1</w:t>
      </w:r>
      <w:r w:rsidRPr="00D71130">
        <w:rPr>
          <w:rFonts w:ascii="Times New Roman" w:hAnsi="Times New Roman" w:cs="Times New Roman"/>
        </w:rPr>
        <w:t>. В оценке возможного вреда исходить из учёта последствий допущенного нарушения принципов обработки персональных данных. Вводится четыре уровня возможного вреда:</w:t>
      </w:r>
    </w:p>
    <w:p w14:paraId="0E683D26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нулевой</w:t>
      </w:r>
      <w:r w:rsidRPr="00D71130">
        <w:rPr>
          <w:rFonts w:ascii="Times New Roman" w:hAnsi="Times New Roman" w:cs="Times New Roman"/>
        </w:rPr>
        <w:t xml:space="preserve"> - вред субъекту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не причиняется;</w:t>
      </w:r>
    </w:p>
    <w:p w14:paraId="4FFE8C7B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lastRenderedPageBreak/>
        <w:t>низкий</w:t>
      </w:r>
      <w:r w:rsidRPr="00D71130">
        <w:rPr>
          <w:rFonts w:ascii="Times New Roman" w:hAnsi="Times New Roman" w:cs="Times New Roman"/>
        </w:rPr>
        <w:t xml:space="preserve"> - последствия нарушения принципов обработки персональных данных включают только нарушение целостности персональных данных, либо только нарушение доступности персональных данных;</w:t>
      </w:r>
    </w:p>
    <w:p w14:paraId="736034EE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средний</w:t>
      </w:r>
      <w:r w:rsidRPr="00D71130">
        <w:rPr>
          <w:rFonts w:ascii="Times New Roman" w:hAnsi="Times New Roman" w:cs="Times New Roman"/>
        </w:rPr>
        <w:t xml:space="preserve"> - 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</w:t>
      </w:r>
    </w:p>
    <w:p w14:paraId="4CDB7E07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207141">
        <w:rPr>
          <w:rFonts w:ascii="Times New Roman" w:hAnsi="Times New Roman" w:cs="Times New Roman"/>
          <w:b/>
          <w:bCs/>
        </w:rPr>
        <w:t>высокий</w:t>
      </w:r>
      <w:r w:rsidRPr="00D71130">
        <w:rPr>
          <w:rFonts w:ascii="Times New Roman" w:hAnsi="Times New Roman" w:cs="Times New Roman"/>
        </w:rPr>
        <w:t xml:space="preserve"> - во всех остальных случаях.</w:t>
      </w:r>
    </w:p>
    <w:p w14:paraId="1B7EBE38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2</w:t>
      </w:r>
      <w:r w:rsidRPr="00D71130">
        <w:rPr>
          <w:rFonts w:ascii="Times New Roman" w:hAnsi="Times New Roman" w:cs="Times New Roman"/>
        </w:rPr>
        <w:t>. Каждому уровню возможного вреда сопоставляется числовая оценка Y1, а именно: 0 - при нулевом уровне вреда; 0,05 - при низком уровне вреда; 0,1 - при среднем уровне вреда; 0,2 - при высоком уровне вреда.</w:t>
      </w:r>
    </w:p>
    <w:p w14:paraId="68541E7E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3</w:t>
      </w:r>
      <w:r w:rsidRPr="00D71130">
        <w:rPr>
          <w:rFonts w:ascii="Times New Roman" w:hAnsi="Times New Roman" w:cs="Times New Roman"/>
        </w:rPr>
        <w:t xml:space="preserve">. Каждым членом комиссии на основании собственного субъективного мнения выставляется одна из возможных оценок возможного вреда субъекту для каждой актуальной угрозы безопасности его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из-за несанкционированного, в том числе случайного, доступа к его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 их обработке в информационных системах.</w:t>
      </w:r>
    </w:p>
    <w:p w14:paraId="7E22B1CB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4</w:t>
      </w:r>
      <w:r w:rsidRPr="00D71130">
        <w:rPr>
          <w:rFonts w:ascii="Times New Roman" w:hAnsi="Times New Roman" w:cs="Times New Roman"/>
        </w:rPr>
        <w:t>. Все коэффициенты оценок суммируются по каждой актуальной угрозе.</w:t>
      </w:r>
    </w:p>
    <w:p w14:paraId="140BB9C7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>4.</w:t>
      </w:r>
      <w:r w:rsidR="00F212E8">
        <w:rPr>
          <w:rFonts w:ascii="Times New Roman" w:hAnsi="Times New Roman" w:cs="Times New Roman"/>
        </w:rPr>
        <w:t>5</w:t>
      </w:r>
      <w:r w:rsidRPr="00D71130">
        <w:rPr>
          <w:rFonts w:ascii="Times New Roman" w:hAnsi="Times New Roman" w:cs="Times New Roman"/>
        </w:rPr>
        <w:t xml:space="preserve">. По значению суммарной оценки Y2 определяется возможный вред следующим образом: если Y2 &gt; 0,9,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высоким; если 0,5 &lt; Y2 ≤ 0,9,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средним; если 0,2 &lt; Y2 ≤ 0,5,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низким; если 0 &lt; Y2 ≤ 0,5, то вред субъектам </w:t>
      </w:r>
      <w:proofErr w:type="spellStart"/>
      <w:r w:rsidRPr="00D71130">
        <w:rPr>
          <w:rFonts w:ascii="Times New Roman" w:hAnsi="Times New Roman" w:cs="Times New Roman"/>
        </w:rPr>
        <w:t>ПДн</w:t>
      </w:r>
      <w:proofErr w:type="spellEnd"/>
      <w:r w:rsidRPr="00D71130">
        <w:rPr>
          <w:rFonts w:ascii="Times New Roman" w:hAnsi="Times New Roman" w:cs="Times New Roman"/>
        </w:rPr>
        <w:t xml:space="preserve"> признается нулевым.</w:t>
      </w:r>
    </w:p>
    <w:p w14:paraId="20E2B2AE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33ED7735" w14:textId="77777777" w:rsidR="00D71130" w:rsidRPr="00EC3728" w:rsidRDefault="00D71130" w:rsidP="00D71130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EC3728">
        <w:rPr>
          <w:rFonts w:ascii="Times New Roman" w:hAnsi="Times New Roman" w:cs="Times New Roman"/>
          <w:b/>
          <w:bCs/>
        </w:rPr>
        <w:t>5. Требования к мерам защиты</w:t>
      </w:r>
    </w:p>
    <w:p w14:paraId="3802F65C" w14:textId="77777777" w:rsidR="00D71130" w:rsidRDefault="00D71130" w:rsidP="00D71130">
      <w:pPr>
        <w:spacing w:after="0"/>
        <w:ind w:firstLine="708"/>
        <w:rPr>
          <w:rFonts w:ascii="Times New Roman" w:hAnsi="Times New Roman" w:cs="Times New Roman"/>
        </w:rPr>
      </w:pPr>
    </w:p>
    <w:p w14:paraId="64B1F38C" w14:textId="77777777" w:rsidR="00D71130" w:rsidRDefault="00D71130" w:rsidP="0017790C">
      <w:pPr>
        <w:spacing w:after="0"/>
        <w:ind w:left="708"/>
        <w:rPr>
          <w:rFonts w:ascii="Times New Roman" w:hAnsi="Times New Roman" w:cs="Times New Roman"/>
        </w:rPr>
      </w:pPr>
      <w:r w:rsidRPr="00D71130">
        <w:rPr>
          <w:rFonts w:ascii="Times New Roman" w:hAnsi="Times New Roman" w:cs="Times New Roman"/>
        </w:rPr>
        <w:t xml:space="preserve">5.1. С использованием данных об уровне защищенности </w:t>
      </w:r>
      <w:proofErr w:type="spellStart"/>
      <w:r w:rsidRPr="00D71130">
        <w:rPr>
          <w:rFonts w:ascii="Times New Roman" w:hAnsi="Times New Roman" w:cs="Times New Roman"/>
        </w:rPr>
        <w:t>ИСПДн</w:t>
      </w:r>
      <w:proofErr w:type="spellEnd"/>
      <w:r w:rsidRPr="00D71130">
        <w:rPr>
          <w:rFonts w:ascii="Times New Roman" w:hAnsi="Times New Roman" w:cs="Times New Roman"/>
        </w:rPr>
        <w:t xml:space="preserve"> и категориях персональных данных, обрабатываемых в них, на основе «Состава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формулируются и применяются конкретные организационные и технические меры защиты, которые могут быть использованы при эксплуатации </w:t>
      </w:r>
      <w:proofErr w:type="spellStart"/>
      <w:r w:rsidRPr="00D71130">
        <w:rPr>
          <w:rFonts w:ascii="Times New Roman" w:hAnsi="Times New Roman" w:cs="Times New Roman"/>
        </w:rPr>
        <w:t>ИСПДн</w:t>
      </w:r>
      <w:proofErr w:type="spellEnd"/>
      <w:r w:rsidRPr="00D71130">
        <w:rPr>
          <w:rFonts w:ascii="Times New Roman" w:hAnsi="Times New Roman" w:cs="Times New Roman"/>
        </w:rPr>
        <w:t>.</w:t>
      </w:r>
    </w:p>
    <w:p w14:paraId="19D930AE" w14:textId="77777777" w:rsidR="007D1CD4" w:rsidRDefault="007D1CD4" w:rsidP="00D71130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17790C" w14:paraId="32353B86" w14:textId="77777777" w:rsidTr="0017790C">
        <w:tc>
          <w:tcPr>
            <w:tcW w:w="2397" w:type="dxa"/>
            <w:vAlign w:val="center"/>
            <w:hideMark/>
          </w:tcPr>
          <w:p w14:paraId="3C2D4F7D" w14:textId="4EDF8A75" w:rsidR="007D1CD4" w:rsidRDefault="006F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278C1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7D1CD4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3079" w:type="dxa"/>
          </w:tcPr>
          <w:p w14:paraId="314F44CE" w14:textId="77777777"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490F56DF" w14:textId="77777777"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14:paraId="6C848027" w14:textId="279996FF" w:rsidR="007D1CD4" w:rsidRPr="00F278C1" w:rsidRDefault="006F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Гнездилова</w:t>
            </w:r>
          </w:p>
        </w:tc>
      </w:tr>
    </w:tbl>
    <w:p w14:paraId="3F395820" w14:textId="77777777"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336E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FCF9F" w14:textId="77777777" w:rsidR="00437D6B" w:rsidRDefault="00437D6B" w:rsidP="0042519B">
      <w:pPr>
        <w:spacing w:after="0" w:line="240" w:lineRule="auto"/>
      </w:pPr>
      <w:r>
        <w:separator/>
      </w:r>
    </w:p>
  </w:endnote>
  <w:endnote w:type="continuationSeparator" w:id="0">
    <w:p w14:paraId="33236D1F" w14:textId="77777777" w:rsidR="00437D6B" w:rsidRDefault="00437D6B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8F710" w14:textId="045036F5"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2C37" w14:textId="77777777" w:rsidR="00437D6B" w:rsidRDefault="00437D6B" w:rsidP="0042519B">
      <w:pPr>
        <w:spacing w:after="0" w:line="240" w:lineRule="auto"/>
      </w:pPr>
      <w:r>
        <w:separator/>
      </w:r>
    </w:p>
  </w:footnote>
  <w:footnote w:type="continuationSeparator" w:id="0">
    <w:p w14:paraId="32BA449F" w14:textId="77777777" w:rsidR="00437D6B" w:rsidRDefault="00437D6B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96777"/>
    <w:rsid w:val="0017790C"/>
    <w:rsid w:val="00193460"/>
    <w:rsid w:val="001F4D54"/>
    <w:rsid w:val="00207141"/>
    <w:rsid w:val="0029109A"/>
    <w:rsid w:val="003209D0"/>
    <w:rsid w:val="00336E93"/>
    <w:rsid w:val="003436A6"/>
    <w:rsid w:val="00361961"/>
    <w:rsid w:val="003E263C"/>
    <w:rsid w:val="00414B28"/>
    <w:rsid w:val="0042519B"/>
    <w:rsid w:val="00437D6B"/>
    <w:rsid w:val="00445858"/>
    <w:rsid w:val="00452866"/>
    <w:rsid w:val="0060778E"/>
    <w:rsid w:val="00617866"/>
    <w:rsid w:val="00654EE3"/>
    <w:rsid w:val="006F66FC"/>
    <w:rsid w:val="00700667"/>
    <w:rsid w:val="00764E2C"/>
    <w:rsid w:val="007D1CD4"/>
    <w:rsid w:val="00816EAA"/>
    <w:rsid w:val="008B5975"/>
    <w:rsid w:val="009938ED"/>
    <w:rsid w:val="00AC5A22"/>
    <w:rsid w:val="00B37282"/>
    <w:rsid w:val="00BA7657"/>
    <w:rsid w:val="00C47D1D"/>
    <w:rsid w:val="00C5717D"/>
    <w:rsid w:val="00C90174"/>
    <w:rsid w:val="00CE2D54"/>
    <w:rsid w:val="00D71130"/>
    <w:rsid w:val="00D90E42"/>
    <w:rsid w:val="00D97914"/>
    <w:rsid w:val="00DC0520"/>
    <w:rsid w:val="00DE5E29"/>
    <w:rsid w:val="00E331C3"/>
    <w:rsid w:val="00E6584D"/>
    <w:rsid w:val="00EC3728"/>
    <w:rsid w:val="00ED7495"/>
    <w:rsid w:val="00EE3798"/>
    <w:rsid w:val="00F212E8"/>
    <w:rsid w:val="00F22497"/>
    <w:rsid w:val="00F278C1"/>
    <w:rsid w:val="00F316B7"/>
    <w:rsid w:val="00F536AD"/>
    <w:rsid w:val="00F62AA4"/>
    <w:rsid w:val="00F71A75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26C70"/>
  <w15:docId w15:val="{6068F267-B125-43B0-A8C5-8C5706C2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134E-6C28-4E5E-A0ED-CC180DFD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2024-07-19T08:43:00Z</cp:lastPrinted>
  <dcterms:created xsi:type="dcterms:W3CDTF">2025-09-02T07:28:00Z</dcterms:created>
  <dcterms:modified xsi:type="dcterms:W3CDTF">2025-09-02T07:28:00Z</dcterms:modified>
</cp:coreProperties>
</file>